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16700" cy="917067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7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P4"/>
        <w:shd w:val="clear" w:color="auto" w:fill="FFFFFF"/>
        <w:spacing w:beforeAutospacing="0" w:before="0" w:afterAutospacing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P4"/>
        <w:shd w:val="clear" w:color="auto" w:fill="FFFFFF"/>
        <w:spacing w:beforeAutospacing="0" w:before="0" w:afterAutospacing="0"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№1 к приказу по МБОУ «СШ № 6»</w:t>
      </w:r>
    </w:p>
    <w:p>
      <w:pPr>
        <w:pStyle w:val="P4"/>
        <w:shd w:val="clear" w:color="auto" w:fill="FFFFFF"/>
        <w:spacing w:beforeAutospacing="0" w:before="0" w:afterAutospacing="0" w:after="0"/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color w:val="000000"/>
          <w:sz w:val="20"/>
          <w:szCs w:val="20"/>
        </w:rPr>
        <w:t xml:space="preserve">№ </w:t>
      </w:r>
      <w:r>
        <w:rPr>
          <w:color w:val="000000"/>
          <w:sz w:val="20"/>
          <w:szCs w:val="20"/>
        </w:rPr>
        <w:t>7 от 11.01.2022г.</w:t>
      </w:r>
    </w:p>
    <w:p>
      <w:pPr>
        <w:pStyle w:val="P4"/>
        <w:shd w:val="clear" w:color="auto" w:fill="FFFFFF"/>
        <w:spacing w:beforeAutospacing="0" w:before="0" w:afterAutospacing="0" w:after="0"/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«Дорожная карта» МБОУ «СШ № 6»</w:t>
      </w:r>
    </w:p>
    <w:p>
      <w:pPr>
        <w:pStyle w:val="Normal"/>
        <w:widowControl w:val="false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по  формированию необходимой системы условий реализации введения обновлённых ФГОС НОО 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Организационно-содержательное обеспечение введения обновлённых </w:t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ФГОС НОО</w:t>
      </w:r>
    </w:p>
    <w:tbl>
      <w:tblPr>
        <w:tblW w:w="10490" w:type="dxa"/>
        <w:jc w:val="left"/>
        <w:tblInd w:w="-81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993"/>
        <w:gridCol w:w="3103"/>
        <w:gridCol w:w="3276"/>
        <w:gridCol w:w="1416"/>
        <w:gridCol w:w="1702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Планируемый результат и документальное подтверждение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93" w:hanging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Создание рабочей (инициативной, проектной, творческой) группы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Приказ о создании группы с распределением функциональных обязанностей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 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Шевоцукова М.Н.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координации деятельности субъектов образовательного процесса, организационных структур учреждения по подготовке и введению обновлённых ФГОС  начального общего образования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Соглашение о сотрудничестве с социальными партнерами (учреждениями профессиональной подготовки, вузами, учреждениями дополнительного образования и т.п.)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Январь-август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Шевоцукова М.Н.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Создание комфортного школьного пространства.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Анализ деятельности школы по реализации требований обновлённых  ФГОС начального общего образования.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Самооценка ОУ, мониторинг удовлетворенности участников образовательного процесса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Январь-май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Шевоцукова М.Н.</w:t>
            </w:r>
          </w:p>
        </w:tc>
      </w:tr>
    </w:tbl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Создание нормативного обеспечения введения обновлённых ФГОС НОО</w:t>
      </w:r>
    </w:p>
    <w:p>
      <w:pPr>
        <w:pStyle w:val="ListParagraph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W w:w="10490" w:type="dxa"/>
        <w:jc w:val="left"/>
        <w:tblInd w:w="-81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993"/>
        <w:gridCol w:w="3103"/>
        <w:gridCol w:w="3276"/>
        <w:gridCol w:w="1403"/>
        <w:gridCol w:w="1715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Планируемый результат и документальное подтверждение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Разработка на основе примерной основной образовательной программы начального общего образования ООП НОО и утверждение данной программы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Утвержденная  ООП НОО МБОУ «СШ № 6», согласованная с органом государственно-общественного управления ОУ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Август 2022г.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Шевоцукова М.Н.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Жданова Е.А.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Включение в план ВШК вопросов, регламентирующих введение обновлённых ФГОС НОО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Система мероприятий, обеспечивающих ВШК по реализации обновлённых ФГОС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Август 2022г.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Заместитель директора по УР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Лопатина В.Л.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267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Создание финансово-экономического обеспечения введения  </w:t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обновлённых ФГОС НОО</w:t>
      </w:r>
    </w:p>
    <w:p>
      <w:pPr>
        <w:pStyle w:val="Normal"/>
        <w:widowControl w:val="false"/>
        <w:spacing w:lineRule="auto" w:line="240" w:before="0" w:after="0"/>
        <w:ind w:left="1267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W w:w="10490" w:type="dxa"/>
        <w:jc w:val="left"/>
        <w:tblInd w:w="-81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993"/>
        <w:gridCol w:w="3103"/>
        <w:gridCol w:w="3276"/>
        <w:gridCol w:w="1403"/>
        <w:gridCol w:w="1715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Планируемые результаты и документальное подтверждение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Разработка локальных актов (внесение изменений),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Положение о доплатах и надбавках стимулирующего характера.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Трудовые договоры (дополнительные соглашения).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Август 2022 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Шевоцукова М.Н.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Жданова Е.А.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Председатель профкома Коржева Н.В.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Определение объёма расходов, необходимых для реализации основных образовательных программ  и достижения планируемых результатов, а также механизма их формирования.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Определение объёма финансовых затрат на реализацию обновлённых ФГОС в рамках бюджетного планирования на 2022- 2023 учебный год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4"/>
                <w:lang w:eastAsia="ru-RU"/>
              </w:rPr>
              <w:t>Финансовое обеспечения введения обновлённых ФГОС НОО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Май – август 2022 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Шевоцукова М.Н.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267" w:hanging="0"/>
        <w:contextualSpacing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Кадровое и методическое обеспечение перехода на обновлённые ФГОС НОО</w:t>
      </w:r>
    </w:p>
    <w:p>
      <w:pPr>
        <w:pStyle w:val="Normal"/>
        <w:widowControl w:val="false"/>
        <w:spacing w:lineRule="auto" w:line="240" w:before="0" w:after="0"/>
        <w:ind w:left="397" w:hanging="0"/>
        <w:contextualSpacing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tbl>
      <w:tblPr>
        <w:tblW w:w="10490" w:type="dxa"/>
        <w:jc w:val="left"/>
        <w:tblInd w:w="-81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993"/>
        <w:gridCol w:w="3103"/>
        <w:gridCol w:w="3276"/>
        <w:gridCol w:w="1403"/>
        <w:gridCol w:w="1715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Планируемый результат и документальное подтверждение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Разработка и утверждение перечня мероприятий по подготовке педагогических кадров к реализации ФГОС НОО (план обучения на курсах повышения квалификации, план-график педагогических советов, семинаров, совещаний и т.д.)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План курсовой подготовки по переходу на ФГОС НОО с учетом плана введения ФГОС.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план обучения на курсах повышения квалификации, план-график педагогических советов, семинаров, совещаний и т.д.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Январь-август 2022 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Жданова Е.А.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Приведение должностных инструкций работников ОУ в соответствие с требованиями обновлённых ФГОС НОО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Должностные инструкции, доведённые до сведения работников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Июнь-август 2022 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Шевоцукова М.Н.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Инициирование деятельности сетевых сообществ по проблемам ФГОС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Наличие сетевых сообществ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В течение года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Шевоцукова М.Н.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Информационное обеспечение перехода обновлённые на ФГОС НОО</w:t>
      </w:r>
    </w:p>
    <w:p>
      <w:pPr>
        <w:pStyle w:val="Normal"/>
        <w:widowControl w:val="false"/>
        <w:spacing w:lineRule="auto" w:line="240" w:before="0" w:after="0"/>
        <w:ind w:left="1267" w:hanging="0"/>
        <w:contextualSpacing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tbl>
      <w:tblPr>
        <w:tblW w:w="10490" w:type="dxa"/>
        <w:jc w:val="left"/>
        <w:tblInd w:w="-81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993"/>
        <w:gridCol w:w="3103"/>
        <w:gridCol w:w="3276"/>
        <w:gridCol w:w="1403"/>
        <w:gridCol w:w="1715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Планируемые результаты и документальное подтверждение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Создание банка полезных ссылок, наличие странички о переходе на обновлённые ФГОС НОО на школьном сайте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Школьный сайт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Январь-сентябрь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2022 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Шевоцукова М.Н.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Информирование родителей обучающихся о подготовке к введению обновлённых ФГОС НОО и результатах их ведения в ОУ через школьные сайты, газеты, буклеты, информационные стенды, родительские собрания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Оформленный стенд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Протоколы родительских собраний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Выпущенные буклеты, листовки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Январь-сентябрь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2022 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Жданова Е.А.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267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Создание материально-технического обеспечения введения </w:t>
      </w:r>
    </w:p>
    <w:p>
      <w:pPr>
        <w:pStyle w:val="ListParagraph"/>
        <w:widowControl w:val="fals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обновлённых ФГОС НОО.</w:t>
      </w:r>
    </w:p>
    <w:p>
      <w:pPr>
        <w:pStyle w:val="Normal"/>
        <w:spacing w:before="0" w:after="0"/>
        <w:ind w:left="1267" w:hanging="0"/>
        <w:contextualSpacing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tbl>
      <w:tblPr>
        <w:tblW w:w="10490" w:type="dxa"/>
        <w:jc w:val="left"/>
        <w:tblInd w:w="-81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993"/>
        <w:gridCol w:w="3103"/>
        <w:gridCol w:w="3276"/>
        <w:gridCol w:w="1403"/>
        <w:gridCol w:w="1715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Планируемые результаты и документальное подтверждение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Локальные акты  по деятельности соответствующего объекта инфраструктуры ФГОС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Январь-август 2022 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Шевоцукова М.Н.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Организация мониторинга по вопросу оснащённости учебного процесса и оборудования учебных помещений школы в соответствии с требованиями ФГОС НОО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Анализ по результатам мониторинга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Август 2022 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Зав. хозяйством    Юргина Н.И.</w:t>
            </w:r>
          </w:p>
        </w:tc>
      </w:tr>
    </w:tbl>
    <w:p>
      <w:pPr>
        <w:pStyle w:val="P4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418" w:right="85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b558c2"/>
    <w:rPr/>
  </w:style>
  <w:style w:type="character" w:styleId="Appleconvertedspace" w:customStyle="1">
    <w:name w:val="apple-converted-space"/>
    <w:basedOn w:val="DefaultParagraphFont"/>
    <w:qFormat/>
    <w:rsid w:val="00b558c2"/>
    <w:rPr/>
  </w:style>
  <w:style w:type="character" w:styleId="Style14">
    <w:name w:val="Интернет-ссылка"/>
    <w:basedOn w:val="DefaultParagraphFont"/>
    <w:uiPriority w:val="99"/>
    <w:unhideWhenUsed/>
    <w:rsid w:val="00230912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230912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P2" w:customStyle="1">
    <w:name w:val="p2"/>
    <w:basedOn w:val="Normal"/>
    <w:qFormat/>
    <w:rsid w:val="00b558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" w:customStyle="1">
    <w:name w:val="p3"/>
    <w:basedOn w:val="Normal"/>
    <w:qFormat/>
    <w:rsid w:val="00b558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4" w:customStyle="1">
    <w:name w:val="p4"/>
    <w:basedOn w:val="Normal"/>
    <w:qFormat/>
    <w:rsid w:val="00b558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5" w:customStyle="1">
    <w:name w:val="p5"/>
    <w:basedOn w:val="Normal"/>
    <w:qFormat/>
    <w:rsid w:val="00b558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c0fb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309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LibreOffice/7.0.4.2$Windows_X86_64 LibreOffice_project/dcf040e67528d9187c66b2379df5ea4407429775</Application>
  <AppVersion>15.0000</AppVersion>
  <Pages>4</Pages>
  <Words>650</Words>
  <Characters>4749</Characters>
  <CharactersWithSpaces>5468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2015-09-25T07:32:00Z</dcterms:created>
  <dc:creator>школа</dc:creator>
  <dc:description/>
  <dc:language>ru-RU</dc:language>
  <cp:lastModifiedBy/>
  <cp:lastPrinted>2022-06-09T12:09:00Z</cp:lastPrinted>
  <dcterms:modified xsi:type="dcterms:W3CDTF">2022-08-02T09:33:20Z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